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2" w:rsidRDefault="001E510D" w:rsidP="001E510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1350" cy="1017058"/>
            <wp:effectExtent l="0" t="0" r="0" b="0"/>
            <wp:docPr id="1" name="Picture 0" descr="APF logo with Website 12-7-15 Revise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F logo with Website 12-7-15 Revised Color.jpg"/>
                    <pic:cNvPicPr/>
                  </pic:nvPicPr>
                  <pic:blipFill rotWithShape="1">
                    <a:blip r:embed="rId5" cstate="print"/>
                    <a:srcRect t="20183"/>
                    <a:stretch/>
                  </pic:blipFill>
                  <pic:spPr bwMode="auto">
                    <a:xfrm>
                      <a:off x="0" y="0"/>
                      <a:ext cx="1907935" cy="101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D12" w:rsidRPr="003001C5" w:rsidRDefault="00C8367E" w:rsidP="002D3D12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Community Engagement</w:t>
      </w:r>
      <w:r w:rsidR="002D3D12" w:rsidRPr="003001C5">
        <w:rPr>
          <w:rFonts w:ascii="Verdana" w:hAnsi="Verdana" w:cs="Times New Roman"/>
          <w:b/>
          <w:sz w:val="24"/>
          <w:szCs w:val="24"/>
        </w:rPr>
        <w:t xml:space="preserve"> Coordinator</w:t>
      </w:r>
    </w:p>
    <w:p w:rsidR="002D3D12" w:rsidRPr="003001C5" w:rsidRDefault="002D3D12" w:rsidP="002D3D12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3001C5">
        <w:rPr>
          <w:rFonts w:ascii="Verdana" w:hAnsi="Verdana" w:cs="Times New Roman"/>
          <w:b/>
          <w:sz w:val="24"/>
          <w:szCs w:val="24"/>
        </w:rPr>
        <w:t>Job Description</w:t>
      </w:r>
    </w:p>
    <w:p w:rsidR="002D3D12" w:rsidRPr="003001C5" w:rsidRDefault="002D3D12" w:rsidP="002D3D1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2D3D12" w:rsidRPr="006950AE" w:rsidRDefault="002D3D12" w:rsidP="002D3D12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Position Status:</w:t>
      </w:r>
      <w:r w:rsidRPr="006950AE">
        <w:rPr>
          <w:rFonts w:ascii="Verdana" w:hAnsi="Verdana" w:cs="Times New Roman"/>
          <w:sz w:val="21"/>
          <w:szCs w:val="21"/>
        </w:rPr>
        <w:t xml:space="preserve"> </w:t>
      </w:r>
      <w:r w:rsidR="006950AE" w:rsidRPr="006950AE">
        <w:rPr>
          <w:rFonts w:ascii="Verdana" w:hAnsi="Verdana" w:cs="Times New Roman"/>
          <w:sz w:val="21"/>
          <w:szCs w:val="21"/>
        </w:rPr>
        <w:t>Part</w:t>
      </w:r>
      <w:r w:rsidR="00C8367E" w:rsidRPr="006950AE">
        <w:rPr>
          <w:rFonts w:ascii="Verdana" w:hAnsi="Verdana" w:cs="Times New Roman"/>
          <w:sz w:val="21"/>
          <w:szCs w:val="21"/>
        </w:rPr>
        <w:t>-Time, Non-Exempt</w:t>
      </w:r>
    </w:p>
    <w:p w:rsidR="002D3D12" w:rsidRPr="006950AE" w:rsidRDefault="002D3D12" w:rsidP="002D3D12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Reports to:</w:t>
      </w:r>
      <w:r w:rsidRPr="006950AE">
        <w:rPr>
          <w:rFonts w:ascii="Verdana" w:hAnsi="Verdana" w:cs="Times New Roman"/>
          <w:sz w:val="21"/>
          <w:szCs w:val="21"/>
        </w:rPr>
        <w:t xml:space="preserve"> APF Shelter Director </w:t>
      </w:r>
    </w:p>
    <w:p w:rsidR="00C11310" w:rsidRPr="006950AE" w:rsidRDefault="002D3D12" w:rsidP="002D3D12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Work Week Schedule:</w:t>
      </w:r>
      <w:r w:rsidRPr="006950AE">
        <w:rPr>
          <w:rFonts w:ascii="Verdana" w:hAnsi="Verdana" w:cs="Times New Roman"/>
          <w:sz w:val="21"/>
          <w:szCs w:val="21"/>
        </w:rPr>
        <w:t xml:space="preserve"> </w:t>
      </w:r>
      <w:r w:rsidR="006950AE" w:rsidRPr="006950AE">
        <w:rPr>
          <w:rFonts w:ascii="Verdana" w:hAnsi="Verdana" w:cs="Times New Roman"/>
          <w:sz w:val="21"/>
          <w:szCs w:val="21"/>
        </w:rPr>
        <w:t xml:space="preserve">35 hours, </w:t>
      </w:r>
      <w:r w:rsidRPr="006950AE">
        <w:rPr>
          <w:rFonts w:ascii="Verdana" w:hAnsi="Verdana" w:cs="Times New Roman"/>
          <w:sz w:val="21"/>
          <w:szCs w:val="21"/>
        </w:rPr>
        <w:t xml:space="preserve">Monday – Friday </w:t>
      </w:r>
      <w:r w:rsidR="006950AE" w:rsidRPr="006950AE">
        <w:rPr>
          <w:rFonts w:ascii="Verdana" w:hAnsi="Verdana" w:cs="Times New Roman"/>
          <w:sz w:val="21"/>
          <w:szCs w:val="21"/>
        </w:rPr>
        <w:t>8</w:t>
      </w:r>
      <w:r w:rsidRPr="006950AE">
        <w:rPr>
          <w:rFonts w:ascii="Verdana" w:hAnsi="Verdana" w:cs="Times New Roman"/>
          <w:sz w:val="21"/>
          <w:szCs w:val="21"/>
        </w:rPr>
        <w:t>:</w:t>
      </w:r>
      <w:r w:rsidR="006950AE" w:rsidRPr="006950AE">
        <w:rPr>
          <w:rFonts w:ascii="Verdana" w:hAnsi="Verdana" w:cs="Times New Roman"/>
          <w:sz w:val="21"/>
          <w:szCs w:val="21"/>
        </w:rPr>
        <w:t>3</w:t>
      </w:r>
      <w:r w:rsidR="00C8367E" w:rsidRPr="006950AE">
        <w:rPr>
          <w:rFonts w:ascii="Verdana" w:hAnsi="Verdana" w:cs="Times New Roman"/>
          <w:sz w:val="21"/>
          <w:szCs w:val="21"/>
        </w:rPr>
        <w:t xml:space="preserve">0 am – </w:t>
      </w:r>
      <w:r w:rsidR="006950AE" w:rsidRPr="006950AE">
        <w:rPr>
          <w:rFonts w:ascii="Verdana" w:hAnsi="Verdana" w:cs="Times New Roman"/>
          <w:sz w:val="21"/>
          <w:szCs w:val="21"/>
        </w:rPr>
        <w:t>3</w:t>
      </w:r>
      <w:r w:rsidR="00C8367E" w:rsidRPr="006950AE">
        <w:rPr>
          <w:rFonts w:ascii="Verdana" w:hAnsi="Verdana" w:cs="Times New Roman"/>
          <w:sz w:val="21"/>
          <w:szCs w:val="21"/>
        </w:rPr>
        <w:t>:</w:t>
      </w:r>
      <w:r w:rsidR="006950AE" w:rsidRPr="006950AE">
        <w:rPr>
          <w:rFonts w:ascii="Verdana" w:hAnsi="Verdana" w:cs="Times New Roman"/>
          <w:sz w:val="21"/>
          <w:szCs w:val="21"/>
        </w:rPr>
        <w:t>3</w:t>
      </w:r>
      <w:r w:rsidR="00C8367E" w:rsidRPr="006950AE">
        <w:rPr>
          <w:rFonts w:ascii="Verdana" w:hAnsi="Verdana" w:cs="Times New Roman"/>
          <w:sz w:val="21"/>
          <w:szCs w:val="21"/>
        </w:rPr>
        <w:t>0 pm</w:t>
      </w:r>
      <w:r w:rsidR="00D57A39" w:rsidRPr="006950AE">
        <w:rPr>
          <w:rFonts w:ascii="Verdana" w:hAnsi="Verdana" w:cs="Times New Roman"/>
          <w:sz w:val="21"/>
          <w:szCs w:val="21"/>
        </w:rPr>
        <w:t xml:space="preserve">, </w:t>
      </w:r>
      <w:proofErr w:type="gramStart"/>
      <w:r w:rsidR="00D57A39" w:rsidRPr="006950AE">
        <w:rPr>
          <w:rFonts w:ascii="Verdana" w:hAnsi="Verdana" w:cs="Times New Roman"/>
          <w:sz w:val="21"/>
          <w:szCs w:val="21"/>
        </w:rPr>
        <w:t>Some</w:t>
      </w:r>
      <w:proofErr w:type="gramEnd"/>
      <w:r w:rsidR="00D57A39" w:rsidRPr="006950AE">
        <w:rPr>
          <w:rFonts w:ascii="Verdana" w:hAnsi="Verdana" w:cs="Times New Roman"/>
          <w:sz w:val="21"/>
          <w:szCs w:val="21"/>
        </w:rPr>
        <w:t xml:space="preserve"> weekends/evenings required for special events and trainings</w:t>
      </w:r>
    </w:p>
    <w:p w:rsidR="00F86635" w:rsidRPr="006950AE" w:rsidRDefault="00F86635" w:rsidP="002D3D12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 xml:space="preserve">Revised: </w:t>
      </w:r>
      <w:r w:rsidR="00C8367E" w:rsidRPr="006950AE">
        <w:rPr>
          <w:rFonts w:ascii="Verdana" w:hAnsi="Verdana" w:cs="Times New Roman"/>
          <w:sz w:val="21"/>
          <w:szCs w:val="21"/>
        </w:rPr>
        <w:t>September 2018</w:t>
      </w:r>
    </w:p>
    <w:p w:rsidR="002D3D12" w:rsidRPr="006950AE" w:rsidRDefault="002D3D12" w:rsidP="002D3D12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2D3D12" w:rsidRPr="006950AE" w:rsidRDefault="002D3D12" w:rsidP="002D3D12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PURPOSE OF THE POSITION</w:t>
      </w:r>
    </w:p>
    <w:p w:rsidR="002D3D12" w:rsidRPr="006950AE" w:rsidRDefault="002D3D12" w:rsidP="002D3D12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The </w:t>
      </w:r>
      <w:r w:rsidR="00C8367E" w:rsidRPr="006950AE">
        <w:rPr>
          <w:rFonts w:ascii="Verdana" w:hAnsi="Verdana" w:cs="Times New Roman"/>
          <w:sz w:val="21"/>
          <w:szCs w:val="21"/>
        </w:rPr>
        <w:t>Community Engagement Coordinator (CEC)</w:t>
      </w:r>
      <w:r w:rsidR="000B3BC0" w:rsidRPr="006950AE">
        <w:rPr>
          <w:rFonts w:ascii="Verdana" w:hAnsi="Verdana" w:cs="Times New Roman"/>
          <w:sz w:val="21"/>
          <w:szCs w:val="21"/>
        </w:rPr>
        <w:t xml:space="preserve"> plans, develops and oversees the APF volunteer</w:t>
      </w:r>
      <w:r w:rsidR="00C8367E" w:rsidRPr="006950AE">
        <w:rPr>
          <w:rFonts w:ascii="Verdana" w:hAnsi="Verdana" w:cs="Times New Roman"/>
          <w:sz w:val="21"/>
          <w:szCs w:val="21"/>
        </w:rPr>
        <w:t xml:space="preserve"> and foster program as well as community outreach events</w:t>
      </w:r>
      <w:r w:rsidRPr="006950AE">
        <w:rPr>
          <w:rFonts w:ascii="Verdana" w:hAnsi="Verdana" w:cs="Times New Roman"/>
          <w:sz w:val="21"/>
          <w:szCs w:val="21"/>
        </w:rPr>
        <w:t>. This includes the recruitment, training and supervision of volunteers.</w:t>
      </w:r>
      <w:r w:rsidR="00D57A39" w:rsidRPr="006950AE">
        <w:rPr>
          <w:rFonts w:ascii="Verdana" w:hAnsi="Verdana" w:cs="Times New Roman"/>
          <w:sz w:val="21"/>
          <w:szCs w:val="21"/>
        </w:rPr>
        <w:t xml:space="preserve"> The recruitment of foster care providers, and coordination of off-site tabling and outreach events.</w:t>
      </w:r>
      <w:r w:rsidRPr="006950AE">
        <w:rPr>
          <w:rFonts w:ascii="Verdana" w:hAnsi="Verdana" w:cs="Times New Roman"/>
          <w:sz w:val="21"/>
          <w:szCs w:val="21"/>
        </w:rPr>
        <w:t xml:space="preserve"> A commitment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to good customer service and the ability to develop and nurture relationships with contacts at all</w:t>
      </w:r>
      <w:r w:rsidR="000B3BC0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levels is essential. This position must support all board policies and position statements.</w:t>
      </w:r>
      <w:r w:rsidR="00C8367E" w:rsidRPr="006950AE">
        <w:rPr>
          <w:rFonts w:ascii="Verdana" w:hAnsi="Verdana" w:cs="Times New Roman"/>
          <w:sz w:val="21"/>
          <w:szCs w:val="21"/>
        </w:rPr>
        <w:t xml:space="preserve"> 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DUTIES AND RESPONSIBILITIES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Perform job duties in a positive, helpful manner. Willingly assist public in all aspects of </w:t>
      </w:r>
      <w:r w:rsidR="006950AE" w:rsidRPr="006950AE">
        <w:rPr>
          <w:rFonts w:ascii="Verdana" w:hAnsi="Verdana" w:cs="Times New Roman"/>
          <w:sz w:val="21"/>
          <w:szCs w:val="21"/>
        </w:rPr>
        <w:t>APF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programs. Share information to enhance the public knowledge of animal welfare as well as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their knowledge of the APF’s mission and programs. </w:t>
      </w:r>
      <w:r w:rsidR="00D57A39" w:rsidRPr="006950AE">
        <w:rPr>
          <w:rFonts w:ascii="Verdana" w:hAnsi="Verdana" w:cs="Times New Roman"/>
          <w:sz w:val="21"/>
          <w:szCs w:val="21"/>
        </w:rPr>
        <w:t>C</w:t>
      </w:r>
      <w:r w:rsidRPr="006950AE">
        <w:rPr>
          <w:rFonts w:ascii="Verdana" w:hAnsi="Verdana" w:cs="Times New Roman"/>
          <w:sz w:val="21"/>
          <w:szCs w:val="21"/>
        </w:rPr>
        <w:t xml:space="preserve">ommunicate in a way that demonstrates and promotes collaboration, cooperation, problem solving and interpersonal skills to foster a positive work environment,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team work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and productivity. Other duties and responsibilities are as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follows: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REQUIR</w:t>
      </w:r>
      <w:r w:rsidR="00F86635" w:rsidRPr="006950AE">
        <w:rPr>
          <w:rFonts w:ascii="Verdana" w:hAnsi="Verdana" w:cs="Times New Roman"/>
          <w:b/>
          <w:sz w:val="21"/>
          <w:szCs w:val="21"/>
        </w:rPr>
        <w:t>E</w:t>
      </w:r>
      <w:r w:rsidRPr="006950AE">
        <w:rPr>
          <w:rFonts w:ascii="Verdana" w:hAnsi="Verdana" w:cs="Times New Roman"/>
          <w:b/>
          <w:sz w:val="21"/>
          <w:szCs w:val="21"/>
        </w:rPr>
        <w:t>MENTS: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Education and Experience:</w:t>
      </w:r>
    </w:p>
    <w:p w:rsidR="001E510D" w:rsidRPr="006950AE" w:rsidRDefault="001E510D" w:rsidP="003001C5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Minimum of Associates Degree or equivalent job-related experience, such as working in an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animal welfare organization and managing volunteer programs.</w:t>
      </w:r>
    </w:p>
    <w:p w:rsidR="001E510D" w:rsidRPr="006950AE" w:rsidRDefault="001E510D" w:rsidP="001E510D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Must have the ability to problem solve, be a self-motivator, and be a team leader.</w:t>
      </w:r>
    </w:p>
    <w:p w:rsidR="001E510D" w:rsidRPr="006950AE" w:rsidRDefault="001E510D" w:rsidP="007A726F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Ability to represent the APF in a consistent manner in accordance to its brand and image is</w:t>
      </w:r>
      <w:r w:rsidR="007A726F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imperative.</w:t>
      </w:r>
      <w:r w:rsidR="00D57A39" w:rsidRPr="006950AE">
        <w:rPr>
          <w:rFonts w:ascii="Verdana" w:hAnsi="Verdana" w:cs="Times New Roman"/>
          <w:sz w:val="21"/>
          <w:szCs w:val="21"/>
        </w:rPr>
        <w:t xml:space="preserve"> </w:t>
      </w:r>
    </w:p>
    <w:p w:rsidR="003001C5" w:rsidRPr="006950AE" w:rsidRDefault="003001C5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Skills:</w:t>
      </w:r>
    </w:p>
    <w:p w:rsidR="001E510D" w:rsidRPr="006950AE" w:rsidRDefault="001E510D" w:rsidP="001E510D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Exceptional verbal and written communication skills.</w:t>
      </w:r>
    </w:p>
    <w:p w:rsidR="001E510D" w:rsidRPr="006950AE" w:rsidRDefault="001E510D" w:rsidP="001E510D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Confident public speaking skills and ability to develop presentations.</w:t>
      </w:r>
    </w:p>
    <w:p w:rsidR="001E510D" w:rsidRPr="006950AE" w:rsidRDefault="001E510D" w:rsidP="003001C5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Computers and audio/visual equipment proficiency; willingness to independently learn new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technology and skills.</w:t>
      </w:r>
    </w:p>
    <w:p w:rsidR="001E510D" w:rsidRPr="006950AE" w:rsidRDefault="001E510D" w:rsidP="001E510D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Initiative to follow thru on challenging tasks before asking for assistance from others.</w:t>
      </w:r>
    </w:p>
    <w:p w:rsidR="001E510D" w:rsidRPr="006950AE" w:rsidRDefault="001E510D" w:rsidP="001E510D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lastRenderedPageBreak/>
        <w:t>Proven ability for program development and coordinating multiple events at one time.</w:t>
      </w:r>
    </w:p>
    <w:p w:rsidR="001E510D" w:rsidRPr="006950AE" w:rsidRDefault="001E510D" w:rsidP="003001C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Capability to effectively organize and manage a wide array of tasks, projects and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responsibilities.</w:t>
      </w:r>
    </w:p>
    <w:p w:rsidR="003001C5" w:rsidRPr="006950AE" w:rsidRDefault="003001C5" w:rsidP="003001C5">
      <w:pPr>
        <w:pStyle w:val="ListParagraph"/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Additional Requirements</w:t>
      </w:r>
      <w:r w:rsidRPr="006950AE">
        <w:rPr>
          <w:rFonts w:ascii="Verdana" w:hAnsi="Verdana" w:cs="Times New Roman"/>
          <w:sz w:val="21"/>
          <w:szCs w:val="21"/>
        </w:rPr>
        <w:t>:</w:t>
      </w:r>
    </w:p>
    <w:p w:rsidR="001E510D" w:rsidRPr="006950AE" w:rsidRDefault="001E510D" w:rsidP="001E51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Willingness to adjust days and/or hours to accommodate the needs of the APF.</w:t>
      </w:r>
    </w:p>
    <w:p w:rsidR="001E510D" w:rsidRPr="006950AE" w:rsidRDefault="006950AE" w:rsidP="001E51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Currently possesses or ability to obtain a v</w:t>
      </w:r>
      <w:r w:rsidR="001E510D" w:rsidRPr="006950AE">
        <w:rPr>
          <w:rFonts w:ascii="Verdana" w:hAnsi="Verdana" w:cs="Times New Roman"/>
          <w:sz w:val="21"/>
          <w:szCs w:val="21"/>
        </w:rPr>
        <w:t>alid New York State driver’s license and willingness to travel to off-site events.</w:t>
      </w:r>
    </w:p>
    <w:p w:rsidR="00F86635" w:rsidRPr="006950AE" w:rsidRDefault="00F86635" w:rsidP="00F86635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</w:p>
    <w:p w:rsidR="00F86635" w:rsidRPr="006950AE" w:rsidRDefault="00F86635" w:rsidP="00F86635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General Duties</w:t>
      </w:r>
    </w:p>
    <w:p w:rsidR="00F86635" w:rsidRPr="006950AE" w:rsidRDefault="00F86635" w:rsidP="00F8663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Stay up-to- date on ‘industry best practices’: research, find and attend training classes, webinars, and tutorials for all areas relating to job. </w:t>
      </w:r>
    </w:p>
    <w:p w:rsidR="00F86635" w:rsidRPr="006950AE" w:rsidRDefault="00F86635" w:rsidP="00F8663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May be assigned to work in other departments temporarily, permanently or for cross training.</w:t>
      </w:r>
    </w:p>
    <w:p w:rsidR="00F86635" w:rsidRPr="006950AE" w:rsidRDefault="00F86635" w:rsidP="00F8663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Responsible for collecting information (stories, pictures, etc.) about volunteer, foster care and rescue programs for PR purposes. </w:t>
      </w:r>
    </w:p>
    <w:p w:rsidR="00F86635" w:rsidRPr="006950AE" w:rsidRDefault="00F86635" w:rsidP="00A81A3B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1E510D" w:rsidRPr="006950AE" w:rsidRDefault="001E510D" w:rsidP="00A81A3B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 xml:space="preserve">Volunteer </w:t>
      </w:r>
      <w:r w:rsidR="00D57A39" w:rsidRPr="006950AE">
        <w:rPr>
          <w:rFonts w:ascii="Verdana" w:hAnsi="Verdana" w:cs="Times New Roman"/>
          <w:b/>
          <w:sz w:val="21"/>
          <w:szCs w:val="21"/>
        </w:rPr>
        <w:t>Program</w:t>
      </w:r>
    </w:p>
    <w:p w:rsidR="00A81A3B" w:rsidRPr="006950AE" w:rsidRDefault="00A81A3B" w:rsidP="003001C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Work closely with management and staff to define and fill volunteer opportunities both at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the APF and at offsite events and programs.</w:t>
      </w:r>
    </w:p>
    <w:p w:rsidR="005A170C" w:rsidRPr="006950AE" w:rsidRDefault="005A170C" w:rsidP="00C5593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Recruit</w:t>
      </w:r>
      <w:r w:rsidR="00A81A3B" w:rsidRPr="006950AE">
        <w:rPr>
          <w:rFonts w:ascii="Verdana" w:hAnsi="Verdana" w:cs="Times New Roman"/>
          <w:sz w:val="21"/>
          <w:szCs w:val="21"/>
        </w:rPr>
        <w:t xml:space="preserve"> </w:t>
      </w:r>
      <w:r w:rsidR="00C5593C" w:rsidRPr="006950AE">
        <w:rPr>
          <w:rFonts w:ascii="Verdana" w:hAnsi="Verdana" w:cs="Times New Roman"/>
          <w:sz w:val="21"/>
          <w:szCs w:val="21"/>
        </w:rPr>
        <w:t xml:space="preserve">and oversee </w:t>
      </w:r>
      <w:r w:rsidR="00A81A3B" w:rsidRPr="006950AE">
        <w:rPr>
          <w:rFonts w:ascii="Verdana" w:hAnsi="Verdana" w:cs="Times New Roman"/>
          <w:sz w:val="21"/>
          <w:szCs w:val="21"/>
        </w:rPr>
        <w:t>qualified volunteers for a variety of tasks.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Plan and execute volunteer recognition and special projects or programs related to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volunteers.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Schedule and coordinate orientation and training of all potential and current volunteers to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ensure they understand the organization, mission, policies and procedures.</w:t>
      </w:r>
    </w:p>
    <w:p w:rsidR="005A170C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Maintain volunteer database noting special skills and interests. Match volunteers to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appropriate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jobs which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meet the needs of the APF as well as the individual. </w:t>
      </w:r>
      <w:r w:rsidR="005A170C" w:rsidRPr="006950AE">
        <w:rPr>
          <w:rFonts w:ascii="Verdana" w:hAnsi="Verdana" w:cs="Times New Roman"/>
          <w:sz w:val="21"/>
          <w:szCs w:val="21"/>
        </w:rPr>
        <w:t>Update job assignments as necessary.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Regularly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survey staff and volunteers to reassess whether or not needs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are being met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. 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Review and update volunteer handbook, job descriptions, training materials and other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forms as needed.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Prepare and distribute calendar of volunteer job assignments and monitor compliance by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volunteers. Produce periodic reports</w:t>
      </w:r>
      <w:r w:rsidR="00F86635" w:rsidRPr="006950AE">
        <w:rPr>
          <w:rFonts w:ascii="Verdana" w:hAnsi="Verdana" w:cs="Times New Roman"/>
          <w:sz w:val="21"/>
          <w:szCs w:val="21"/>
        </w:rPr>
        <w:t xml:space="preserve"> (monthly, quarterly, annually as requested)</w:t>
      </w:r>
      <w:r w:rsidRPr="006950AE">
        <w:rPr>
          <w:rFonts w:ascii="Verdana" w:hAnsi="Verdana" w:cs="Times New Roman"/>
          <w:sz w:val="21"/>
          <w:szCs w:val="21"/>
        </w:rPr>
        <w:t xml:space="preserve"> </w:t>
      </w:r>
      <w:r w:rsidR="00F86635" w:rsidRPr="006950AE">
        <w:rPr>
          <w:rFonts w:ascii="Verdana" w:hAnsi="Verdana" w:cs="Times New Roman"/>
          <w:sz w:val="21"/>
          <w:szCs w:val="21"/>
        </w:rPr>
        <w:t xml:space="preserve">for management, including the Executive Director and Board of Directors. </w:t>
      </w:r>
    </w:p>
    <w:p w:rsidR="00AF2FA9" w:rsidRPr="006950AE" w:rsidRDefault="00AF2FA9" w:rsidP="00C8367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Consistent communication with volunteers through</w:t>
      </w:r>
      <w:r w:rsidR="00C5593C" w:rsidRPr="006950AE">
        <w:rPr>
          <w:rFonts w:ascii="Verdana" w:hAnsi="Verdana" w:cs="Times New Roman"/>
          <w:sz w:val="21"/>
          <w:szCs w:val="21"/>
        </w:rPr>
        <w:t xml:space="preserve"> tools such as</w:t>
      </w:r>
      <w:proofErr w:type="gramStart"/>
      <w:r w:rsidR="00C5593C" w:rsidRPr="006950AE">
        <w:rPr>
          <w:rFonts w:ascii="Verdana" w:hAnsi="Verdana" w:cs="Times New Roman"/>
          <w:sz w:val="21"/>
          <w:szCs w:val="21"/>
        </w:rPr>
        <w:t>;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emails, E-blasts, telephone, mail and in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person. This will consist of weekly, monthly, and quarterly updates to all volunteers on all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new programs, outreach events, and animal adoption news at the APF. The purpose of this</w:t>
      </w:r>
      <w:r w:rsidR="00C5593C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is for volunteers to be actively engaged in all activities and to maximize their involvement at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the APF.</w:t>
      </w:r>
    </w:p>
    <w:p w:rsidR="00A81A3B" w:rsidRPr="006950AE" w:rsidRDefault="00575F38" w:rsidP="003001C5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Coach volunteers</w:t>
      </w:r>
      <w:r w:rsidR="00A81A3B" w:rsidRPr="006950AE">
        <w:rPr>
          <w:rFonts w:ascii="Verdana" w:hAnsi="Verdana" w:cs="Times New Roman"/>
          <w:sz w:val="21"/>
          <w:szCs w:val="21"/>
        </w:rPr>
        <w:t xml:space="preserve"> in performance of duties providing them with regular feedback and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="00A81A3B" w:rsidRPr="006950AE">
        <w:rPr>
          <w:rFonts w:ascii="Verdana" w:hAnsi="Verdana" w:cs="Times New Roman"/>
          <w:sz w:val="21"/>
          <w:szCs w:val="21"/>
        </w:rPr>
        <w:t xml:space="preserve">special guidance when </w:t>
      </w:r>
      <w:proofErr w:type="gramStart"/>
      <w:r w:rsidR="00A81A3B" w:rsidRPr="006950AE">
        <w:rPr>
          <w:rFonts w:ascii="Verdana" w:hAnsi="Verdana" w:cs="Times New Roman"/>
          <w:sz w:val="21"/>
          <w:szCs w:val="21"/>
        </w:rPr>
        <w:t>requested</w:t>
      </w:r>
      <w:proofErr w:type="gramEnd"/>
      <w:r w:rsidR="00A81A3B" w:rsidRPr="006950AE">
        <w:rPr>
          <w:rFonts w:ascii="Verdana" w:hAnsi="Verdana" w:cs="Times New Roman"/>
          <w:sz w:val="21"/>
          <w:szCs w:val="21"/>
        </w:rPr>
        <w:t xml:space="preserve"> or required. Note any incidents and injuries and report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="00A81A3B" w:rsidRPr="006950AE">
        <w:rPr>
          <w:rFonts w:ascii="Verdana" w:hAnsi="Verdana" w:cs="Times New Roman"/>
          <w:sz w:val="21"/>
          <w:szCs w:val="21"/>
        </w:rPr>
        <w:t>to supervisor when necessary.</w:t>
      </w:r>
    </w:p>
    <w:p w:rsidR="00AF2FA9" w:rsidRPr="006950AE" w:rsidRDefault="00AF2FA9" w:rsidP="001E510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Be a visible point-of- contact person at all events where volunteers are </w:t>
      </w:r>
      <w:r w:rsidR="003001C5" w:rsidRPr="006950AE">
        <w:rPr>
          <w:rFonts w:ascii="Verdana" w:hAnsi="Verdana" w:cs="Times New Roman"/>
          <w:sz w:val="21"/>
          <w:szCs w:val="21"/>
        </w:rPr>
        <w:t>present; Provide</w:t>
      </w:r>
      <w:r w:rsidRPr="006950AE">
        <w:rPr>
          <w:rFonts w:ascii="Verdana" w:hAnsi="Verdana" w:cs="Times New Roman"/>
          <w:sz w:val="21"/>
          <w:szCs w:val="21"/>
        </w:rPr>
        <w:t xml:space="preserve"> ongoing support</w:t>
      </w:r>
      <w:r w:rsidR="00F86635" w:rsidRPr="006950AE">
        <w:rPr>
          <w:rFonts w:ascii="Verdana" w:hAnsi="Verdana" w:cs="Times New Roman"/>
          <w:sz w:val="21"/>
          <w:szCs w:val="21"/>
        </w:rPr>
        <w:t>/guidance to all volunteers and</w:t>
      </w:r>
      <w:r w:rsidRPr="006950AE">
        <w:rPr>
          <w:rFonts w:ascii="Verdana" w:hAnsi="Verdana" w:cs="Times New Roman"/>
          <w:sz w:val="21"/>
          <w:szCs w:val="21"/>
        </w:rPr>
        <w:t xml:space="preserve"> develop strong relationships.</w:t>
      </w:r>
    </w:p>
    <w:p w:rsidR="001E510D" w:rsidRPr="006950AE" w:rsidRDefault="00A81A3B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lastRenderedPageBreak/>
        <w:t>Address disputes that may arise between volunteers or between volunteers and staff,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coordinating with affected department heads</w:t>
      </w:r>
      <w:r w:rsidR="00575F38" w:rsidRPr="006950AE">
        <w:rPr>
          <w:rFonts w:ascii="Verdana" w:hAnsi="Verdana" w:cs="Times New Roman"/>
          <w:sz w:val="21"/>
          <w:szCs w:val="21"/>
        </w:rPr>
        <w:t xml:space="preserve"> and individuals involved. Responsible for disciplining, up to and including termination of</w:t>
      </w:r>
      <w:r w:rsidRPr="006950AE">
        <w:rPr>
          <w:rFonts w:ascii="Verdana" w:hAnsi="Verdana" w:cs="Times New Roman"/>
          <w:sz w:val="21"/>
          <w:szCs w:val="21"/>
        </w:rPr>
        <w:t xml:space="preserve"> volunteers not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meeting expectations set forth in volunteer agreement.</w:t>
      </w:r>
      <w:r w:rsidR="00D57A39" w:rsidRPr="006950AE">
        <w:rPr>
          <w:rFonts w:ascii="Verdana" w:hAnsi="Verdana" w:cs="Times New Roman"/>
          <w:sz w:val="21"/>
          <w:szCs w:val="21"/>
        </w:rPr>
        <w:br/>
      </w:r>
    </w:p>
    <w:p w:rsidR="00D57A39" w:rsidRPr="006950AE" w:rsidRDefault="00D57A39" w:rsidP="00D57A39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Community Engagement</w:t>
      </w:r>
    </w:p>
    <w:p w:rsidR="00D57A39" w:rsidRPr="006950AE" w:rsidRDefault="00D57A39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Attend and staff APF events as needed.</w:t>
      </w:r>
    </w:p>
    <w:p w:rsidR="00D57A39" w:rsidRPr="006950AE" w:rsidRDefault="00D57A39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Promote a better understanding of the APF to surrounding communities in order to foster relationships and increase volunteer engagement.</w:t>
      </w:r>
    </w:p>
    <w:p w:rsidR="00D57A39" w:rsidRPr="006950AE" w:rsidRDefault="00D57A39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Cultivate and maintain relationships with other volunteer organizations within the APF service area and at the regional and state level. </w:t>
      </w:r>
    </w:p>
    <w:p w:rsidR="00D57A39" w:rsidRPr="006950AE" w:rsidRDefault="00D57A39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Identify potential community partners </w:t>
      </w:r>
      <w:r w:rsidR="006950AE" w:rsidRPr="006950AE">
        <w:rPr>
          <w:rFonts w:ascii="Verdana" w:hAnsi="Verdana" w:cs="Times New Roman"/>
          <w:sz w:val="21"/>
          <w:szCs w:val="21"/>
        </w:rPr>
        <w:t>through</w:t>
      </w:r>
      <w:r w:rsidRPr="006950AE">
        <w:rPr>
          <w:rFonts w:ascii="Verdana" w:hAnsi="Verdana" w:cs="Times New Roman"/>
          <w:sz w:val="21"/>
          <w:szCs w:val="21"/>
        </w:rPr>
        <w:t xml:space="preserve"> attending community meetings and events to develop </w:t>
      </w:r>
      <w:r w:rsidR="006950AE" w:rsidRPr="006950AE">
        <w:rPr>
          <w:rFonts w:ascii="Verdana" w:hAnsi="Verdana" w:cs="Times New Roman"/>
          <w:sz w:val="21"/>
          <w:szCs w:val="21"/>
        </w:rPr>
        <w:t>relationships for expanding community engagement and impact.</w:t>
      </w:r>
    </w:p>
    <w:p w:rsidR="00D57A39" w:rsidRPr="006950AE" w:rsidRDefault="00D57A39" w:rsidP="00D57A3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Communicate with community partners to provide regular updates on APF programs, adoptions, and all event opportunities</w:t>
      </w:r>
      <w:proofErr w:type="gramStart"/>
      <w:r w:rsidRPr="006950AE">
        <w:rPr>
          <w:rFonts w:ascii="Verdana" w:hAnsi="Verdana" w:cs="Times New Roman"/>
          <w:sz w:val="21"/>
          <w:szCs w:val="21"/>
        </w:rPr>
        <w:t>;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distributing APF materials and volunteer opportunities.</w:t>
      </w:r>
    </w:p>
    <w:p w:rsidR="001E510D" w:rsidRPr="006950AE" w:rsidRDefault="00D57A39" w:rsidP="00D57A39">
      <w:pPr>
        <w:pStyle w:val="ListParagraph"/>
        <w:numPr>
          <w:ilvl w:val="0"/>
          <w:numId w:val="1"/>
        </w:numPr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Represent the APF through speaking engagements, shelter tours and other outreach activities.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Foster Care</w:t>
      </w:r>
    </w:p>
    <w:p w:rsidR="00A81A3B" w:rsidRPr="006950AE" w:rsidRDefault="00A81A3B" w:rsidP="003001C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Actively recruits, and provides training, ongoing support, supervision for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foster caregivers for both sheltered animals and those enrolled in APF’s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public initiatives such as the Pet Guardian program for victims of domestic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violence.</w:t>
      </w:r>
    </w:p>
    <w:p w:rsidR="00A81A3B" w:rsidRPr="006950AE" w:rsidRDefault="00A81A3B" w:rsidP="00AF2FA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Evaluates each potential foster volunteer to ensure their resources are</w:t>
      </w:r>
    </w:p>
    <w:p w:rsidR="00A81A3B" w:rsidRPr="006950AE" w:rsidRDefault="00A81A3B" w:rsidP="003001C5">
      <w:pPr>
        <w:spacing w:after="0" w:line="240" w:lineRule="auto"/>
        <w:ind w:left="720"/>
        <w:rPr>
          <w:rFonts w:ascii="Verdana" w:hAnsi="Verdana" w:cs="Times New Roman"/>
          <w:sz w:val="21"/>
          <w:szCs w:val="21"/>
        </w:rPr>
      </w:pPr>
      <w:proofErr w:type="gramStart"/>
      <w:r w:rsidRPr="006950AE">
        <w:rPr>
          <w:rFonts w:ascii="Verdana" w:hAnsi="Verdana" w:cs="Times New Roman"/>
          <w:sz w:val="21"/>
          <w:szCs w:val="21"/>
        </w:rPr>
        <w:t>appropriate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for each foster animal at the time of placement to ensure 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a </w:t>
      </w:r>
      <w:r w:rsidRPr="006950AE">
        <w:rPr>
          <w:rFonts w:ascii="Verdana" w:hAnsi="Verdana" w:cs="Times New Roman"/>
          <w:sz w:val="21"/>
          <w:szCs w:val="21"/>
        </w:rPr>
        <w:t>positive experience for foster volunteer and foster pet.</w:t>
      </w:r>
    </w:p>
    <w:p w:rsidR="00A81A3B" w:rsidRPr="006950AE" w:rsidRDefault="00A81A3B" w:rsidP="003001C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Maintains complete and active roster of foster caregivers and fills requests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for foster care. Ensures that foster volunteers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are fully integrated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in APF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Volunteer program, database and communications.</w:t>
      </w:r>
    </w:p>
    <w:p w:rsidR="00A81A3B" w:rsidRPr="006950AE" w:rsidRDefault="00A81A3B" w:rsidP="00AF2FA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Coordinates with AWT leadership to provide</w:t>
      </w:r>
      <w:r w:rsidR="00AF2FA9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training and tools for foster caregivers to adopt out foster animals directly</w:t>
      </w:r>
      <w:r w:rsidR="00AF2FA9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where appropriate.</w:t>
      </w:r>
    </w:p>
    <w:p w:rsidR="00F86635" w:rsidRPr="006950AE" w:rsidRDefault="00F86635" w:rsidP="00AF2FA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Works closely with the Veterinary Department to ensure medical needs of foster pets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are met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and fosters receive appropriate support. </w:t>
      </w:r>
    </w:p>
    <w:p w:rsidR="00A81A3B" w:rsidRPr="006950AE" w:rsidRDefault="00A81A3B" w:rsidP="003001C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Works closely with Animal </w:t>
      </w:r>
      <w:r w:rsidR="00F86635" w:rsidRPr="006950AE">
        <w:rPr>
          <w:rFonts w:ascii="Verdana" w:hAnsi="Verdana" w:cs="Times New Roman"/>
          <w:sz w:val="21"/>
          <w:szCs w:val="21"/>
        </w:rPr>
        <w:t xml:space="preserve">Care &amp; </w:t>
      </w:r>
      <w:r w:rsidRPr="006950AE">
        <w:rPr>
          <w:rFonts w:ascii="Verdana" w:hAnsi="Verdana" w:cs="Times New Roman"/>
          <w:sz w:val="21"/>
          <w:szCs w:val="21"/>
        </w:rPr>
        <w:t>Welfare Manager to provide behavior/training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support to foster caregivers.</w:t>
      </w:r>
    </w:p>
    <w:p w:rsidR="00A81A3B" w:rsidRPr="006950AE" w:rsidRDefault="00A81A3B" w:rsidP="00AF2FA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Ensures that foster caregivers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are provided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with all supplies necessary.</w:t>
      </w:r>
    </w:p>
    <w:p w:rsidR="00A81A3B" w:rsidRPr="006950AE" w:rsidRDefault="00A81A3B" w:rsidP="003001C5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Engages with both animals and volunteers to ensure foster placement and</w:t>
      </w:r>
      <w:r w:rsidR="003001C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successful foster experiences.</w:t>
      </w:r>
    </w:p>
    <w:p w:rsidR="00F86635" w:rsidRPr="006950AE" w:rsidRDefault="00F86635" w:rsidP="00D57A39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6950AE" w:rsidRPr="006950AE" w:rsidRDefault="006950AE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WORKING CONDITIONS</w:t>
      </w: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 xml:space="preserve">General office working conditions. Subject to hazards that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can be caused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by working with animals.</w:t>
      </w:r>
      <w:r w:rsidR="001E510D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Potential exposure to zoonotic diseases, animal bites and scratches. Work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may be performed</w:t>
      </w:r>
      <w:proofErr w:type="gramEnd"/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outdoors with exposure to all weather conditions. Will have access to protective equipment such as</w:t>
      </w:r>
      <w:r w:rsidR="00D56A6C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boots, gloves, protective eye and ear wear, etc.</w:t>
      </w:r>
    </w:p>
    <w:p w:rsidR="00AF2FA9" w:rsidRPr="006950AE" w:rsidRDefault="00AF2FA9" w:rsidP="00AF2FA9">
      <w:pPr>
        <w:spacing w:after="0" w:line="240" w:lineRule="auto"/>
        <w:ind w:firstLine="720"/>
        <w:rPr>
          <w:rFonts w:ascii="Verdana" w:hAnsi="Verdana" w:cs="Times New Roman"/>
          <w:sz w:val="21"/>
          <w:szCs w:val="21"/>
        </w:rPr>
      </w:pP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PHYSICAL DEMANDS</w:t>
      </w: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Ability to work in a shared office environment and at offsite events. Able to drive, stand, bend and</w:t>
      </w:r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occasionally lift and/or move up to 25 pounds unassisted. Requires </w:t>
      </w:r>
      <w:r w:rsidRPr="006950AE">
        <w:rPr>
          <w:rFonts w:ascii="Verdana" w:hAnsi="Verdana" w:cs="Times New Roman"/>
          <w:sz w:val="21"/>
          <w:szCs w:val="21"/>
        </w:rPr>
        <w:lastRenderedPageBreak/>
        <w:t>basic knowledge of animal</w:t>
      </w:r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 xml:space="preserve">behavior and animal handling. Training </w:t>
      </w:r>
      <w:proofErr w:type="gramStart"/>
      <w:r w:rsidRPr="006950AE">
        <w:rPr>
          <w:rFonts w:ascii="Verdana" w:hAnsi="Verdana" w:cs="Times New Roman"/>
          <w:sz w:val="21"/>
          <w:szCs w:val="21"/>
        </w:rPr>
        <w:t>will be provided</w:t>
      </w:r>
      <w:proofErr w:type="gramEnd"/>
      <w:r w:rsidRPr="006950AE">
        <w:rPr>
          <w:rFonts w:ascii="Verdana" w:hAnsi="Verdana" w:cs="Times New Roman"/>
          <w:sz w:val="21"/>
          <w:szCs w:val="21"/>
        </w:rPr>
        <w:t xml:space="preserve"> so that this position can train others in</w:t>
      </w:r>
      <w:r w:rsidR="00D56A6C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basic animal handling for all volunteer positions.</w:t>
      </w:r>
    </w:p>
    <w:p w:rsidR="00AF2FA9" w:rsidRPr="006950AE" w:rsidRDefault="00AF2FA9" w:rsidP="00AF2FA9">
      <w:pPr>
        <w:spacing w:after="0" w:line="240" w:lineRule="auto"/>
        <w:ind w:firstLine="720"/>
        <w:rPr>
          <w:rFonts w:ascii="Verdana" w:hAnsi="Verdana" w:cs="Times New Roman"/>
          <w:sz w:val="21"/>
          <w:szCs w:val="21"/>
        </w:rPr>
      </w:pPr>
    </w:p>
    <w:p w:rsidR="00AF2FA9" w:rsidRPr="006950AE" w:rsidRDefault="003001C5" w:rsidP="001E510D">
      <w:pPr>
        <w:spacing w:after="0" w:line="240" w:lineRule="auto"/>
        <w:rPr>
          <w:rFonts w:ascii="Verdana" w:hAnsi="Verdana" w:cs="Times New Roman"/>
          <w:b/>
          <w:sz w:val="21"/>
          <w:szCs w:val="21"/>
        </w:rPr>
      </w:pPr>
      <w:r w:rsidRPr="006950AE">
        <w:rPr>
          <w:rFonts w:ascii="Verdana" w:hAnsi="Verdana" w:cs="Times New Roman"/>
          <w:b/>
          <w:sz w:val="21"/>
          <w:szCs w:val="21"/>
        </w:rPr>
        <w:t>NOTE</w:t>
      </w: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The Animal Protective Foundation is an Equal Opportunity Employer. We do not discriminate on</w:t>
      </w:r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the grounds of age, race, religion, national origin, sex, sexual orientation, marital status, disability or</w:t>
      </w:r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any class protected by law.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The Animal Protective Foundation is an At-Will employer. This is not a contract for employment.</w:t>
      </w:r>
    </w:p>
    <w:p w:rsidR="001E510D" w:rsidRPr="006950AE" w:rsidRDefault="001E510D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F2FA9" w:rsidRPr="006950AE" w:rsidRDefault="00AF2FA9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The Animal Protective Foundation reserves the right to change job descriptions and job schedules at</w:t>
      </w:r>
      <w:r w:rsidR="00A31DB5" w:rsidRPr="006950AE">
        <w:rPr>
          <w:rFonts w:ascii="Verdana" w:hAnsi="Verdana" w:cs="Times New Roman"/>
          <w:sz w:val="21"/>
          <w:szCs w:val="21"/>
        </w:rPr>
        <w:t xml:space="preserve"> </w:t>
      </w:r>
      <w:r w:rsidRPr="006950AE">
        <w:rPr>
          <w:rFonts w:ascii="Verdana" w:hAnsi="Verdana" w:cs="Times New Roman"/>
          <w:sz w:val="21"/>
          <w:szCs w:val="21"/>
        </w:rPr>
        <w:t>any time without employee consent to meet changing needs of the organization.</w:t>
      </w:r>
    </w:p>
    <w:p w:rsidR="00A31DB5" w:rsidRPr="006950AE" w:rsidRDefault="00A31DB5" w:rsidP="001E510D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By signing below you are asserting that you are physically able and willing to perform these duties with or without accommodations.</w:t>
      </w: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softHyphen/>
      </w:r>
      <w:r w:rsidRPr="006950AE">
        <w:rPr>
          <w:rFonts w:ascii="Verdana" w:hAnsi="Verdana" w:cs="Times New Roman"/>
          <w:sz w:val="21"/>
          <w:szCs w:val="21"/>
        </w:rPr>
        <w:softHyphen/>
      </w:r>
      <w:r w:rsidRPr="006950AE">
        <w:rPr>
          <w:rFonts w:ascii="Verdana" w:hAnsi="Verdana" w:cs="Times New Roman"/>
          <w:sz w:val="21"/>
          <w:szCs w:val="21"/>
        </w:rPr>
        <w:softHyphen/>
        <w:t>_______________________  ____________________________  ________</w:t>
      </w: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Printed Name</w:t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  <w:t xml:space="preserve"> Signature </w:t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</w:r>
      <w:r w:rsidRPr="006950AE">
        <w:rPr>
          <w:rFonts w:ascii="Verdana" w:hAnsi="Verdana" w:cs="Times New Roman"/>
          <w:sz w:val="21"/>
          <w:szCs w:val="21"/>
        </w:rPr>
        <w:tab/>
        <w:t>Date</w:t>
      </w:r>
    </w:p>
    <w:p w:rsidR="004F3243" w:rsidRPr="006950AE" w:rsidRDefault="004F3243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4F3243" w:rsidRPr="006950AE" w:rsidRDefault="004F3243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4F3243" w:rsidRPr="006950AE" w:rsidRDefault="004F3243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_________________________________________________________________________________________________________________________.</w:t>
      </w:r>
    </w:p>
    <w:p w:rsidR="00A31DB5" w:rsidRPr="006950AE" w:rsidRDefault="00A31DB5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  <w:r w:rsidRPr="006950AE">
        <w:rPr>
          <w:rFonts w:ascii="Verdana" w:hAnsi="Verdana" w:cs="Times New Roman"/>
          <w:sz w:val="21"/>
          <w:szCs w:val="21"/>
        </w:rPr>
        <w:t>List any accommodations needed to assist you in successfully completing these duties.</w:t>
      </w:r>
    </w:p>
    <w:p w:rsidR="00584CD6" w:rsidRPr="006950AE" w:rsidRDefault="00584CD6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584CD6" w:rsidRPr="006950AE" w:rsidRDefault="00584CD6" w:rsidP="00A31DB5">
      <w:pPr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584CD6" w:rsidRDefault="00584CD6" w:rsidP="00A31DB5">
      <w:pPr>
        <w:spacing w:after="0" w:line="240" w:lineRule="auto"/>
        <w:rPr>
          <w:rFonts w:ascii="Verdana" w:hAnsi="Verdana" w:cs="Times New Roman"/>
        </w:rPr>
      </w:pPr>
    </w:p>
    <w:p w:rsidR="00584CD6" w:rsidRDefault="00584CD6" w:rsidP="00A31DB5">
      <w:pPr>
        <w:spacing w:after="0" w:line="240" w:lineRule="auto"/>
        <w:rPr>
          <w:rFonts w:ascii="Verdana" w:hAnsi="Verdana" w:cs="Times New Roman"/>
        </w:rPr>
      </w:pPr>
    </w:p>
    <w:p w:rsidR="00584CD6" w:rsidRPr="00A31DB5" w:rsidRDefault="00584CD6" w:rsidP="00A31DB5">
      <w:pPr>
        <w:spacing w:after="0" w:line="240" w:lineRule="auto"/>
        <w:rPr>
          <w:rFonts w:ascii="Verdana" w:hAnsi="Verdana" w:cs="Times New Roman"/>
        </w:rPr>
      </w:pPr>
      <w:bookmarkStart w:id="0" w:name="_GoBack"/>
      <w:bookmarkEnd w:id="0"/>
    </w:p>
    <w:sectPr w:rsidR="00584CD6" w:rsidRPr="00A31DB5" w:rsidSect="00C1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FF1"/>
    <w:multiLevelType w:val="hybridMultilevel"/>
    <w:tmpl w:val="D548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3A1"/>
    <w:multiLevelType w:val="hybridMultilevel"/>
    <w:tmpl w:val="9480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477"/>
    <w:multiLevelType w:val="hybridMultilevel"/>
    <w:tmpl w:val="19CE5D0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2842A8A"/>
    <w:multiLevelType w:val="hybridMultilevel"/>
    <w:tmpl w:val="5BA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216A"/>
    <w:multiLevelType w:val="hybridMultilevel"/>
    <w:tmpl w:val="B6B8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2D6"/>
    <w:multiLevelType w:val="hybridMultilevel"/>
    <w:tmpl w:val="821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86EEB"/>
    <w:multiLevelType w:val="hybridMultilevel"/>
    <w:tmpl w:val="E3E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3A3"/>
    <w:multiLevelType w:val="hybridMultilevel"/>
    <w:tmpl w:val="4C3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5AF"/>
    <w:multiLevelType w:val="hybridMultilevel"/>
    <w:tmpl w:val="14D0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87D1B"/>
    <w:multiLevelType w:val="hybridMultilevel"/>
    <w:tmpl w:val="788E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06C22"/>
    <w:multiLevelType w:val="hybridMultilevel"/>
    <w:tmpl w:val="49D4D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B839E0"/>
    <w:multiLevelType w:val="hybridMultilevel"/>
    <w:tmpl w:val="FE3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3972"/>
    <w:multiLevelType w:val="hybridMultilevel"/>
    <w:tmpl w:val="04D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5DD9"/>
    <w:multiLevelType w:val="hybridMultilevel"/>
    <w:tmpl w:val="DB6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41E89"/>
    <w:multiLevelType w:val="hybridMultilevel"/>
    <w:tmpl w:val="5BF2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02C"/>
    <w:multiLevelType w:val="hybridMultilevel"/>
    <w:tmpl w:val="DE7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19E1"/>
    <w:multiLevelType w:val="hybridMultilevel"/>
    <w:tmpl w:val="1CF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4278"/>
    <w:multiLevelType w:val="hybridMultilevel"/>
    <w:tmpl w:val="4F2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11A2"/>
    <w:multiLevelType w:val="hybridMultilevel"/>
    <w:tmpl w:val="BBD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10"/>
  </w:num>
  <w:num w:numId="6">
    <w:abstractNumId w:val="18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B3BC0"/>
    <w:rsid w:val="001E48D5"/>
    <w:rsid w:val="001E510D"/>
    <w:rsid w:val="002D3D12"/>
    <w:rsid w:val="003001C5"/>
    <w:rsid w:val="004F3243"/>
    <w:rsid w:val="00575F38"/>
    <w:rsid w:val="00584CD6"/>
    <w:rsid w:val="005A170C"/>
    <w:rsid w:val="006950AE"/>
    <w:rsid w:val="007A726F"/>
    <w:rsid w:val="008A31A4"/>
    <w:rsid w:val="00A31DB5"/>
    <w:rsid w:val="00A45B20"/>
    <w:rsid w:val="00A81A3B"/>
    <w:rsid w:val="00A8659C"/>
    <w:rsid w:val="00AF2FA9"/>
    <w:rsid w:val="00C11310"/>
    <w:rsid w:val="00C5593C"/>
    <w:rsid w:val="00C8367E"/>
    <w:rsid w:val="00D1256B"/>
    <w:rsid w:val="00D56A6C"/>
    <w:rsid w:val="00D57A39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981A"/>
  <w15:docId w15:val="{251D3DA6-4F62-442A-BF55-75B851E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</dc:creator>
  <cp:keywords/>
  <dc:description/>
  <cp:lastModifiedBy>Amy Duskiewcz</cp:lastModifiedBy>
  <cp:revision>2</cp:revision>
  <dcterms:created xsi:type="dcterms:W3CDTF">2018-09-11T16:31:00Z</dcterms:created>
  <dcterms:modified xsi:type="dcterms:W3CDTF">2018-09-13T13:18:00Z</dcterms:modified>
</cp:coreProperties>
</file>